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30" w:rsidRPr="00C579D2" w:rsidRDefault="008C4430" w:rsidP="008C443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579D2">
        <w:rPr>
          <w:rFonts w:ascii="Bookman Old Style" w:hAnsi="Bookman Old Style"/>
          <w:b/>
          <w:sz w:val="24"/>
          <w:szCs w:val="24"/>
          <w:u w:val="single"/>
        </w:rPr>
        <w:t>R</w:t>
      </w:r>
      <w:r w:rsidR="007368BD">
        <w:rPr>
          <w:rFonts w:ascii="Bookman Old Style" w:hAnsi="Bookman Old Style"/>
          <w:b/>
          <w:sz w:val="24"/>
          <w:szCs w:val="24"/>
          <w:u w:val="single"/>
        </w:rPr>
        <w:t>IGHT TRIANGLE TRIGONOMETRY FORMULA SHEET</w:t>
      </w:r>
    </w:p>
    <w:p w:rsidR="008C4430" w:rsidRPr="00C579D2" w:rsidRDefault="008C4430" w:rsidP="008C443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F0CD3" w:rsidRPr="00C579D2" w:rsidRDefault="008C4430" w:rsidP="00C14F58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Bookman Old Style" w:eastAsiaTheme="minorEastAsia" w:hAnsi="Bookman Old Style"/>
          <w:sz w:val="24"/>
          <w:szCs w:val="24"/>
        </w:rPr>
      </w:pPr>
      <w:r w:rsidRPr="00C579D2">
        <w:rPr>
          <w:rFonts w:ascii="Bookman Old Style" w:hAnsi="Bookman Old Style"/>
          <w:b/>
          <w:sz w:val="24"/>
          <w:szCs w:val="24"/>
          <w:u w:val="single"/>
        </w:rPr>
        <w:t>Pythagorean Theorem:</w:t>
      </w:r>
      <w:r w:rsidRPr="00C579D2">
        <w:rPr>
          <w:rFonts w:ascii="Bookman Old Style" w:eastAsiaTheme="minorEastAsia" w:hAnsi="Bookman Old Style"/>
          <w:sz w:val="24"/>
          <w:szCs w:val="24"/>
        </w:rPr>
        <w:t xml:space="preserve"> Used to find a side when 2 sides are given</w:t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</w:p>
    <w:p w:rsidR="00CF0CD3" w:rsidRPr="00C579D2" w:rsidRDefault="00CF0CD3" w:rsidP="00CF0CD3">
      <w:pPr>
        <w:spacing w:after="0"/>
        <w:rPr>
          <w:rFonts w:ascii="Bookman Old Style" w:eastAsiaTheme="minorEastAsia" w:hAnsi="Bookman Old Style"/>
          <w:sz w:val="24"/>
          <w:szCs w:val="24"/>
        </w:rPr>
      </w:pPr>
    </w:p>
    <w:p w:rsidR="008C4430" w:rsidRDefault="00CF0CD3" w:rsidP="00CF0CD3">
      <w:pPr>
        <w:spacing w:after="0"/>
        <w:rPr>
          <w:rFonts w:ascii="Bookman Old Style" w:eastAsiaTheme="minorEastAsia" w:hAnsi="Bookman Old Style"/>
          <w:sz w:val="24"/>
          <w:szCs w:val="24"/>
        </w:rPr>
      </w:pPr>
      <w:r w:rsidRPr="00C579D2">
        <w:rPr>
          <w:rFonts w:ascii="Bookman Old Style" w:eastAsiaTheme="minorEastAsia" w:hAnsi="Bookman Old Style"/>
          <w:sz w:val="24"/>
          <w:szCs w:val="24"/>
        </w:rPr>
        <w:t xml:space="preserve">                                    </w:t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="008C4430" w:rsidRPr="00C579D2">
        <w:rPr>
          <w:rFonts w:ascii="Bookman Old Style" w:eastAsiaTheme="minorEastAsia" w:hAnsi="Bookman Old Style"/>
          <w:sz w:val="24"/>
          <w:szCs w:val="24"/>
        </w:rPr>
        <w:t>*c must be the hypotenuse</w:t>
      </w:r>
    </w:p>
    <w:p w:rsidR="007368BD" w:rsidRPr="00C579D2" w:rsidRDefault="007368BD" w:rsidP="00CF0CD3">
      <w:pPr>
        <w:spacing w:after="0"/>
        <w:rPr>
          <w:rFonts w:ascii="Bookman Old Style" w:eastAsiaTheme="minorEastAsia" w:hAnsi="Bookman Old Style"/>
          <w:sz w:val="24"/>
          <w:szCs w:val="24"/>
        </w:rPr>
      </w:pPr>
    </w:p>
    <w:p w:rsidR="008C4430" w:rsidRPr="00C579D2" w:rsidRDefault="008C4430" w:rsidP="008C4430">
      <w:pPr>
        <w:spacing w:after="0"/>
        <w:rPr>
          <w:rFonts w:ascii="Bookman Old Style" w:eastAsiaTheme="minorEastAsia" w:hAnsi="Bookman Old Style"/>
          <w:sz w:val="24"/>
          <w:szCs w:val="24"/>
        </w:rPr>
      </w:pP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  <w:r w:rsidRPr="00C579D2">
        <w:rPr>
          <w:rFonts w:ascii="Bookman Old Style" w:eastAsiaTheme="minorEastAsia" w:hAnsi="Bookman Old Style"/>
          <w:sz w:val="24"/>
          <w:szCs w:val="24"/>
        </w:rPr>
        <w:tab/>
      </w:r>
    </w:p>
    <w:p w:rsidR="00CF0CD3" w:rsidRPr="00C579D2" w:rsidRDefault="00C14F58" w:rsidP="00C14F58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>In a right triangle, t</w:t>
      </w:r>
      <w:r w:rsidR="00CF0CD3" w:rsidRPr="00C579D2">
        <w:rPr>
          <w:rFonts w:ascii="Bookman Old Style" w:hAnsi="Bookman Old Style"/>
          <w:sz w:val="24"/>
          <w:szCs w:val="24"/>
        </w:rPr>
        <w:t xml:space="preserve">o find a side or an angle when a side </w:t>
      </w:r>
      <w:r w:rsidR="00CF0CD3" w:rsidRPr="00C579D2">
        <w:rPr>
          <w:rFonts w:ascii="Bookman Old Style" w:hAnsi="Bookman Old Style"/>
          <w:b/>
          <w:sz w:val="24"/>
          <w:szCs w:val="24"/>
          <w:u w:val="single"/>
        </w:rPr>
        <w:t>and</w:t>
      </w:r>
      <w:r w:rsidR="00CF0CD3" w:rsidRPr="00C579D2">
        <w:rPr>
          <w:rFonts w:ascii="Bookman Old Style" w:hAnsi="Bookman Old Style"/>
          <w:sz w:val="24"/>
          <w:szCs w:val="24"/>
        </w:rPr>
        <w:t xml:space="preserve"> an angle are given</w:t>
      </w:r>
      <w:r w:rsidRPr="00C579D2">
        <w:rPr>
          <w:rFonts w:ascii="Bookman Old Style" w:hAnsi="Bookman Old Style"/>
          <w:sz w:val="24"/>
          <w:szCs w:val="24"/>
        </w:rPr>
        <w:t xml:space="preserve"> use</w:t>
      </w:r>
      <w:r w:rsidR="00CF0CD3" w:rsidRPr="00C579D2">
        <w:rPr>
          <w:rFonts w:ascii="Bookman Old Style" w:hAnsi="Bookman Old Style"/>
          <w:sz w:val="24"/>
          <w:szCs w:val="24"/>
        </w:rPr>
        <w:t>:</w:t>
      </w:r>
    </w:p>
    <w:p w:rsidR="00CF0CD3" w:rsidRPr="00C579D2" w:rsidRDefault="00CF0CD3" w:rsidP="008C4430">
      <w:pPr>
        <w:spacing w:after="0"/>
        <w:rPr>
          <w:rFonts w:ascii="Bookman Old Style" w:hAnsi="Bookman Old Style"/>
          <w:sz w:val="24"/>
          <w:szCs w:val="24"/>
        </w:rPr>
      </w:pPr>
    </w:p>
    <w:p w:rsidR="008C4430" w:rsidRDefault="008C4430" w:rsidP="00CF0CD3">
      <w:pPr>
        <w:spacing w:after="0"/>
        <w:ind w:firstLine="720"/>
        <w:rPr>
          <w:rFonts w:ascii="Bookman Old Style" w:eastAsiaTheme="minorEastAsia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 xml:space="preserve">Sin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C579D2">
        <w:rPr>
          <w:rFonts w:ascii="Bookman Old Style" w:hAnsi="Bookman Old Style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Opposite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Hypotenuse</m:t>
            </m:r>
          </m:den>
        </m:f>
      </m:oMath>
      <w:r w:rsidRPr="00C579D2">
        <w:rPr>
          <w:rFonts w:ascii="Bookman Old Style" w:hAnsi="Bookman Old Style"/>
          <w:sz w:val="24"/>
          <w:szCs w:val="24"/>
        </w:rPr>
        <w:tab/>
      </w:r>
      <w:r w:rsidRPr="00C579D2">
        <w:rPr>
          <w:rFonts w:ascii="Bookman Old Style" w:hAnsi="Bookman Old Style"/>
          <w:sz w:val="24"/>
          <w:szCs w:val="24"/>
        </w:rPr>
        <w:tab/>
      </w:r>
      <w:r w:rsidRPr="00C579D2">
        <w:rPr>
          <w:rFonts w:ascii="Bookman Old Style" w:hAnsi="Bookman Old Style"/>
          <w:sz w:val="24"/>
          <w:szCs w:val="24"/>
        </w:rPr>
        <w:tab/>
        <w:t xml:space="preserve">Cos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C579D2">
        <w:rPr>
          <w:rFonts w:ascii="Bookman Old Style" w:hAnsi="Bookman Old Style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Adjacent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Hypotenuse</m:t>
            </m:r>
          </m:den>
        </m:f>
      </m:oMath>
      <w:r w:rsidRPr="00C579D2">
        <w:rPr>
          <w:rFonts w:ascii="Bookman Old Style" w:hAnsi="Bookman Old Style"/>
          <w:sz w:val="24"/>
          <w:szCs w:val="24"/>
        </w:rPr>
        <w:tab/>
      </w:r>
      <w:r w:rsidRPr="00C579D2">
        <w:rPr>
          <w:rFonts w:ascii="Bookman Old Style" w:hAnsi="Bookman Old Style"/>
          <w:sz w:val="24"/>
          <w:szCs w:val="24"/>
        </w:rPr>
        <w:tab/>
      </w:r>
      <w:r w:rsidRPr="00C579D2">
        <w:rPr>
          <w:rFonts w:ascii="Bookman Old Style" w:hAnsi="Bookman Old Style"/>
          <w:sz w:val="24"/>
          <w:szCs w:val="24"/>
        </w:rPr>
        <w:tab/>
        <w:t xml:space="preserve">Tan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C579D2">
        <w:rPr>
          <w:rFonts w:ascii="Bookman Old Style" w:hAnsi="Bookman Old Style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Opposite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Adjacent</m:t>
            </m:r>
          </m:den>
        </m:f>
      </m:oMath>
    </w:p>
    <w:p w:rsidR="007368BD" w:rsidRPr="00C579D2" w:rsidRDefault="007368BD" w:rsidP="00CF0CD3">
      <w:pPr>
        <w:spacing w:after="0"/>
        <w:ind w:firstLine="720"/>
        <w:rPr>
          <w:rFonts w:ascii="Bookman Old Style" w:eastAsiaTheme="minorEastAsia" w:hAnsi="Bookman Old Style"/>
          <w:sz w:val="24"/>
          <w:szCs w:val="24"/>
        </w:rPr>
      </w:pPr>
    </w:p>
    <w:p w:rsidR="00CD1E49" w:rsidRPr="00C579D2" w:rsidRDefault="00CD1E49" w:rsidP="00CD1E49">
      <w:pPr>
        <w:spacing w:after="0"/>
        <w:rPr>
          <w:rFonts w:ascii="Bookman Old Style" w:eastAsiaTheme="minorEastAsia" w:hAnsi="Bookman Old Style"/>
          <w:sz w:val="24"/>
          <w:szCs w:val="24"/>
        </w:rPr>
      </w:pPr>
    </w:p>
    <w:p w:rsidR="008C4430" w:rsidRPr="00C579D2" w:rsidRDefault="008C4430" w:rsidP="00AD3340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b/>
          <w:sz w:val="24"/>
          <w:szCs w:val="24"/>
          <w:u w:val="single"/>
        </w:rPr>
        <w:t>Rule:</w:t>
      </w:r>
      <w:r w:rsidR="00AD3340" w:rsidRPr="00C579D2">
        <w:rPr>
          <w:rFonts w:ascii="Bookman Old Style" w:hAnsi="Bookman Old Style"/>
          <w:sz w:val="24"/>
          <w:szCs w:val="24"/>
        </w:rPr>
        <w:t xml:space="preserve"> </w:t>
      </w:r>
      <w:r w:rsidRPr="00C579D2">
        <w:rPr>
          <w:rFonts w:ascii="Bookman Old Style" w:hAnsi="Bookman Old Style"/>
          <w:sz w:val="24"/>
          <w:szCs w:val="24"/>
        </w:rPr>
        <w:t>In a right triangle the Sin of one acute angle is equal to the cosine of the other acute angle.</w:t>
      </w:r>
    </w:p>
    <w:p w:rsidR="00E11A49" w:rsidRPr="00C579D2" w:rsidRDefault="00E11A49" w:rsidP="008C4430">
      <w:pPr>
        <w:spacing w:after="0"/>
        <w:rPr>
          <w:rFonts w:ascii="Bookman Old Style" w:hAnsi="Bookman Old Style"/>
          <w:sz w:val="24"/>
          <w:szCs w:val="24"/>
        </w:rPr>
      </w:pPr>
    </w:p>
    <w:p w:rsidR="008C4430" w:rsidRDefault="008C4430" w:rsidP="00AD3340">
      <w:pPr>
        <w:spacing w:after="0"/>
        <w:ind w:firstLine="360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 xml:space="preserve">Ex. In Δ ABC, </w:t>
      </w:r>
      <w:r w:rsidR="00E11A49" w:rsidRPr="00C579D2">
        <w:rPr>
          <w:rFonts w:ascii="Bookman Old Style" w:hAnsi="Bookman Old Style"/>
          <w:sz w:val="24"/>
          <w:szCs w:val="24"/>
        </w:rPr>
        <w:t xml:space="preserve">if &lt;C is the right angle then </w:t>
      </w:r>
      <w:r w:rsidRPr="00C579D2">
        <w:rPr>
          <w:rFonts w:ascii="Bookman Old Style" w:hAnsi="Bookman Old Style"/>
          <w:sz w:val="24"/>
          <w:szCs w:val="24"/>
        </w:rPr>
        <w:t>Sin A = Cos B</w:t>
      </w:r>
    </w:p>
    <w:p w:rsidR="007368BD" w:rsidRPr="00C579D2" w:rsidRDefault="007368BD" w:rsidP="00AD3340">
      <w:pPr>
        <w:spacing w:after="0"/>
        <w:ind w:firstLine="360"/>
        <w:rPr>
          <w:rFonts w:ascii="Bookman Old Style" w:hAnsi="Bookman Old Style"/>
          <w:sz w:val="24"/>
          <w:szCs w:val="24"/>
        </w:rPr>
      </w:pPr>
    </w:p>
    <w:p w:rsidR="00AD3340" w:rsidRPr="00C579D2" w:rsidRDefault="00AD3340" w:rsidP="00AD3340">
      <w:pPr>
        <w:spacing w:after="0"/>
        <w:rPr>
          <w:rFonts w:ascii="Bookman Old Style" w:hAnsi="Bookman Old Style"/>
          <w:sz w:val="24"/>
          <w:szCs w:val="24"/>
        </w:rPr>
      </w:pPr>
    </w:p>
    <w:p w:rsidR="00574A08" w:rsidRPr="00C579D2" w:rsidRDefault="00415414" w:rsidP="00574A08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C579D2">
        <w:rPr>
          <w:rFonts w:ascii="Bookman Old Style" w:hAnsi="Bookman Old Style"/>
          <w:b/>
          <w:sz w:val="24"/>
          <w:szCs w:val="24"/>
          <w:u w:val="single"/>
        </w:rPr>
        <w:t>CoFunctions</w:t>
      </w:r>
      <w:proofErr w:type="spellEnd"/>
      <w:r w:rsidRPr="00C579D2">
        <w:rPr>
          <w:rFonts w:ascii="Bookman Old Style" w:hAnsi="Bookman Old Style"/>
          <w:b/>
          <w:sz w:val="24"/>
          <w:szCs w:val="24"/>
          <w:u w:val="single"/>
        </w:rPr>
        <w:t>:</w:t>
      </w:r>
      <w:r w:rsidR="00AD3340" w:rsidRPr="00C579D2">
        <w:rPr>
          <w:rFonts w:ascii="Bookman Old Style" w:hAnsi="Bookman Old Style"/>
          <w:sz w:val="24"/>
          <w:szCs w:val="24"/>
        </w:rPr>
        <w:t xml:space="preserve"> </w:t>
      </w:r>
      <w:r w:rsidR="00574A08" w:rsidRPr="00C579D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Sine </w:t>
      </w:r>
      <w:r w:rsidR="00574A08" w:rsidRPr="00C579D2">
        <w:rPr>
          <w:rFonts w:ascii="Bookman Old Style" w:eastAsia="Times New Roman" w:hAnsi="Bookman Old Style" w:cs="Times New Roman"/>
          <w:sz w:val="24"/>
          <w:szCs w:val="24"/>
        </w:rPr>
        <w:t xml:space="preserve">and </w:t>
      </w:r>
      <w:r w:rsidR="00574A08" w:rsidRPr="00C579D2">
        <w:rPr>
          <w:rFonts w:ascii="Bookman Old Style" w:eastAsia="Times New Roman" w:hAnsi="Bookman Old Style" w:cs="Times New Roman"/>
          <w:b/>
          <w:bCs/>
          <w:sz w:val="24"/>
          <w:szCs w:val="24"/>
        </w:rPr>
        <w:t>cosine</w:t>
      </w:r>
      <w:r w:rsidR="00574A08" w:rsidRPr="00C579D2">
        <w:rPr>
          <w:rFonts w:ascii="Bookman Old Style" w:eastAsia="Times New Roman" w:hAnsi="Bookman Old Style" w:cs="Times New Roman"/>
          <w:sz w:val="24"/>
          <w:szCs w:val="24"/>
        </w:rPr>
        <w:t xml:space="preserve"> are </w:t>
      </w:r>
      <w:proofErr w:type="spellStart"/>
      <w:r w:rsidR="00574A08" w:rsidRPr="00C579D2">
        <w:rPr>
          <w:rFonts w:ascii="Bookman Old Style" w:eastAsia="Times New Roman" w:hAnsi="Bookman Old Style" w:cs="Times New Roman"/>
          <w:sz w:val="24"/>
          <w:szCs w:val="24"/>
        </w:rPr>
        <w:t>cofunctions</w:t>
      </w:r>
      <w:proofErr w:type="spellEnd"/>
      <w:r w:rsidR="00574A08" w:rsidRPr="00C579D2">
        <w:rPr>
          <w:rFonts w:ascii="Bookman Old Style" w:eastAsia="Times New Roman" w:hAnsi="Bookman Old Style" w:cs="Times New Roman"/>
          <w:sz w:val="24"/>
          <w:szCs w:val="24"/>
        </w:rPr>
        <w:t>.  Think complementary.</w:t>
      </w:r>
    </w:p>
    <w:p w:rsidR="00574A08" w:rsidRPr="00C579D2" w:rsidRDefault="00574A08" w:rsidP="00574A08">
      <w:pPr>
        <w:pStyle w:val="ListParagraph"/>
        <w:spacing w:after="0" w:line="240" w:lineRule="auto"/>
        <w:ind w:left="1800"/>
        <w:rPr>
          <w:rFonts w:ascii="Bookman Old Style" w:eastAsia="Times New Roman" w:hAnsi="Bookman Old Style" w:cs="Times New Roman"/>
          <w:sz w:val="24"/>
          <w:szCs w:val="24"/>
        </w:rPr>
      </w:pPr>
    </w:p>
    <w:p w:rsidR="00574A08" w:rsidRPr="00C579D2" w:rsidRDefault="00574A08" w:rsidP="00574A08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C579D2">
        <w:rPr>
          <w:rFonts w:ascii="Bookman Old Style" w:hAnsi="Bookman Old Style"/>
          <w:noProof/>
        </w:rPr>
        <w:drawing>
          <wp:inline distT="0" distB="0" distL="0" distR="0" wp14:anchorId="41763E10" wp14:editId="7037D070">
            <wp:extent cx="1685925" cy="581025"/>
            <wp:effectExtent l="0" t="0" r="9525" b="9525"/>
            <wp:docPr id="9" name="Picture 9" descr="http://regentsprep.org/Regents/math/algtrig/ATT6/cofun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entsprep.org/Regents/math/algtrig/ATT6/cofunc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9" w:rsidRPr="00C579D2" w:rsidRDefault="00E11A49" w:rsidP="008C4430">
      <w:pPr>
        <w:spacing w:after="0"/>
        <w:rPr>
          <w:rFonts w:ascii="Bookman Old Style" w:hAnsi="Bookman Old Style"/>
          <w:sz w:val="24"/>
          <w:szCs w:val="24"/>
        </w:rPr>
      </w:pPr>
    </w:p>
    <w:p w:rsidR="008C4430" w:rsidRDefault="007368BD" w:rsidP="00E11A4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NON RIGHT TRIANGLE FORMULAS</w:t>
      </w:r>
    </w:p>
    <w:p w:rsidR="007368BD" w:rsidRPr="00C579D2" w:rsidRDefault="007368BD" w:rsidP="00E11A4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</w:p>
    <w:p w:rsidR="00C14F58" w:rsidRDefault="00C14F58" w:rsidP="00C14F5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>*Remember: little letters are sides; capital letters are angles</w:t>
      </w:r>
    </w:p>
    <w:p w:rsidR="007368BD" w:rsidRPr="00C579D2" w:rsidRDefault="007368BD" w:rsidP="00C14F58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11A49" w:rsidRPr="00C579D2" w:rsidRDefault="00E11A49" w:rsidP="00E11A4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14F58" w:rsidRPr="00C579D2" w:rsidRDefault="008C4430" w:rsidP="00082797">
      <w:pPr>
        <w:pStyle w:val="ListParagraph"/>
        <w:numPr>
          <w:ilvl w:val="0"/>
          <w:numId w:val="3"/>
        </w:num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b/>
          <w:sz w:val="24"/>
          <w:szCs w:val="24"/>
          <w:u w:val="single"/>
        </w:rPr>
        <w:t>Law of Sines</w:t>
      </w:r>
      <w:r w:rsidR="00E11A49" w:rsidRPr="00C579D2">
        <w:rPr>
          <w:rFonts w:ascii="Bookman Old Style" w:hAnsi="Bookman Old Style"/>
          <w:sz w:val="24"/>
          <w:szCs w:val="24"/>
        </w:rPr>
        <w:t xml:space="preserve"> = </w:t>
      </w:r>
    </w:p>
    <w:p w:rsidR="00C14F58" w:rsidRPr="00C579D2" w:rsidRDefault="00C14F58" w:rsidP="00C14F5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>Used when given 2 sides and 1 angle trying to get angle opposite given side</w:t>
      </w:r>
    </w:p>
    <w:p w:rsidR="00C14F58" w:rsidRPr="00C579D2" w:rsidRDefault="00C14F58" w:rsidP="00C14F5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>OR</w:t>
      </w:r>
    </w:p>
    <w:p w:rsidR="00C14F58" w:rsidRPr="00C579D2" w:rsidRDefault="00C14F58" w:rsidP="00C14F5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>given 2 angles and 1 side trying to get side opposite given angle</w:t>
      </w:r>
    </w:p>
    <w:p w:rsidR="008C4430" w:rsidRPr="00C579D2" w:rsidRDefault="008C4430" w:rsidP="008C443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C4430" w:rsidRDefault="00574A08" w:rsidP="00574A08">
      <w:pPr>
        <w:spacing w:after="0"/>
        <w:ind w:left="2160"/>
        <w:rPr>
          <w:rFonts w:ascii="Bookman Old Style" w:hAnsi="Bookman Old Style"/>
          <w:sz w:val="24"/>
          <w:szCs w:val="24"/>
        </w:rPr>
      </w:pPr>
      <w:r w:rsidRPr="00C579D2">
        <w:rPr>
          <w:rFonts w:ascii="Bookman Old Style" w:hAnsi="Bookman Old Style"/>
          <w:sz w:val="24"/>
          <w:szCs w:val="24"/>
        </w:rPr>
        <w:t xml:space="preserve">    </w:t>
      </w:r>
      <w:r w:rsidR="00B65B7E" w:rsidRPr="00C579D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84456B8" wp14:editId="60BF9866">
            <wp:extent cx="3657600" cy="7018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9334" cy="70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BD" w:rsidRPr="00C579D2" w:rsidRDefault="007368BD" w:rsidP="00574A08">
      <w:pPr>
        <w:spacing w:after="0"/>
        <w:ind w:left="2160"/>
        <w:rPr>
          <w:rFonts w:ascii="Bookman Old Style" w:hAnsi="Bookman Old Style"/>
          <w:sz w:val="24"/>
          <w:szCs w:val="24"/>
        </w:rPr>
      </w:pPr>
    </w:p>
    <w:p w:rsidR="008C4430" w:rsidRPr="00C579D2" w:rsidRDefault="008C4430" w:rsidP="008C4430">
      <w:pPr>
        <w:spacing w:after="0"/>
        <w:rPr>
          <w:rFonts w:ascii="Bookman Old Style" w:hAnsi="Bookman Old Style"/>
          <w:sz w:val="24"/>
          <w:szCs w:val="24"/>
        </w:rPr>
      </w:pPr>
    </w:p>
    <w:p w:rsidR="00E11A49" w:rsidRPr="00C579D2" w:rsidRDefault="00E11A49" w:rsidP="00082797">
      <w:pPr>
        <w:pStyle w:val="ListParagraph"/>
        <w:numPr>
          <w:ilvl w:val="0"/>
          <w:numId w:val="3"/>
        </w:numPr>
        <w:spacing w:after="0"/>
        <w:ind w:left="360" w:hanging="360"/>
        <w:rPr>
          <w:rStyle w:val="mo"/>
          <w:rFonts w:ascii="Bookman Old Style" w:hAnsi="Bookman Old Style" w:cs="Arial"/>
          <w:color w:val="330066"/>
          <w:sz w:val="24"/>
          <w:szCs w:val="24"/>
        </w:rPr>
      </w:pPr>
      <w:r w:rsidRPr="00C579D2">
        <w:rPr>
          <w:rFonts w:ascii="Bookman Old Style" w:hAnsi="Bookman Old Style"/>
          <w:b/>
          <w:sz w:val="24"/>
          <w:szCs w:val="24"/>
          <w:u w:val="single"/>
        </w:rPr>
        <w:t xml:space="preserve">Area of a </w:t>
      </w:r>
      <w:r w:rsidR="00C14F58" w:rsidRPr="00C579D2">
        <w:rPr>
          <w:rFonts w:ascii="Bookman Old Style" w:hAnsi="Bookman Old Style"/>
          <w:b/>
          <w:sz w:val="24"/>
          <w:szCs w:val="24"/>
          <w:u w:val="single"/>
        </w:rPr>
        <w:t xml:space="preserve">Non Right </w:t>
      </w:r>
      <w:r w:rsidRPr="00C579D2">
        <w:rPr>
          <w:rFonts w:ascii="Bookman Old Style" w:hAnsi="Bookman Old Style"/>
          <w:b/>
          <w:sz w:val="24"/>
          <w:szCs w:val="24"/>
          <w:u w:val="single"/>
        </w:rPr>
        <w:t>Triangle</w:t>
      </w:r>
      <w:r w:rsidRPr="00C579D2">
        <w:rPr>
          <w:rFonts w:ascii="Bookman Old Style" w:hAnsi="Bookman Old Style"/>
          <w:sz w:val="24"/>
          <w:szCs w:val="24"/>
        </w:rPr>
        <w:t xml:space="preserve"> = </w:t>
      </w:r>
      <w:r w:rsidR="00C14F58" w:rsidRPr="00C579D2">
        <w:rPr>
          <w:rStyle w:val="mtext"/>
          <w:rFonts w:ascii="Bookman Old Style" w:hAnsi="Bookman Old Style" w:cs="Arial"/>
          <w:color w:val="330066"/>
          <w:sz w:val="24"/>
          <w:szCs w:val="24"/>
        </w:rPr>
        <w:t>Area </w:t>
      </w:r>
      <w:r w:rsidR="00C14F58" w:rsidRPr="00C579D2">
        <w:rPr>
          <w:rStyle w:val="mo"/>
          <w:rFonts w:ascii="Bookman Old Style" w:hAnsi="Bookman Old Style" w:cs="Arial"/>
          <w:color w:val="330066"/>
          <w:sz w:val="24"/>
          <w:szCs w:val="24"/>
        </w:rPr>
        <w:t>=</w:t>
      </w:r>
      <m:oMath>
        <m:f>
          <m:fPr>
            <m:ctrlPr>
              <w:rPr>
                <w:rStyle w:val="mo"/>
                <w:rFonts w:ascii="Cambria Math" w:hAnsi="Cambria Math" w:cs="Arial"/>
                <w:i/>
                <w:color w:val="330066"/>
                <w:sz w:val="24"/>
                <w:szCs w:val="24"/>
              </w:rPr>
            </m:ctrlPr>
          </m:fPr>
          <m:num>
            <m:r>
              <w:rPr>
                <w:rStyle w:val="mo"/>
                <w:rFonts w:ascii="Cambria Math" w:hAnsi="Cambria Math" w:cs="Arial"/>
                <w:color w:val="330066"/>
                <w:sz w:val="24"/>
                <w:szCs w:val="24"/>
              </w:rPr>
              <m:t>1</m:t>
            </m:r>
          </m:num>
          <m:den>
            <m:r>
              <w:rPr>
                <w:rStyle w:val="mo"/>
                <w:rFonts w:ascii="Cambria Math" w:hAnsi="Cambria Math" w:cs="Arial"/>
                <w:color w:val="330066"/>
                <w:sz w:val="24"/>
                <w:szCs w:val="24"/>
              </w:rPr>
              <m:t>2</m:t>
            </m:r>
          </m:den>
        </m:f>
      </m:oMath>
      <w:r w:rsidR="00C14F58" w:rsidRPr="00C579D2">
        <w:rPr>
          <w:rStyle w:val="mfrac"/>
          <w:rFonts w:ascii="Bookman Old Style" w:hAnsi="Bookman Old Style" w:cs="Arial"/>
          <w:color w:val="330066"/>
          <w:sz w:val="24"/>
          <w:szCs w:val="24"/>
        </w:rPr>
        <w:t> 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proofErr w:type="spellStart"/>
      <w:r w:rsidR="00C14F58" w:rsidRPr="00C579D2">
        <w:rPr>
          <w:rStyle w:val="mi"/>
          <w:rFonts w:ascii="Bookman Old Style" w:hAnsi="Bookman Old Style" w:cs="Arial"/>
          <w:i/>
          <w:iCs/>
          <w:color w:val="330066"/>
          <w:sz w:val="24"/>
          <w:szCs w:val="24"/>
        </w:rPr>
        <w:t>c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r w:rsidR="00C14F58" w:rsidRPr="00C579D2">
        <w:rPr>
          <w:rStyle w:val="mi"/>
          <w:rFonts w:ascii="Bookman Old Style" w:hAnsi="Bookman Old Style" w:cs="Arial"/>
          <w:i/>
          <w:iCs/>
          <w:color w:val="330066"/>
          <w:sz w:val="24"/>
          <w:szCs w:val="24"/>
        </w:rPr>
        <w:t>b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r w:rsidR="00C14F58" w:rsidRPr="00C579D2">
        <w:rPr>
          <w:rStyle w:val="mi"/>
          <w:rFonts w:ascii="Bookman Old Style" w:hAnsi="Bookman Old Style" w:cs="Arial"/>
          <w:i/>
          <w:iCs/>
          <w:color w:val="330066"/>
          <w:sz w:val="24"/>
          <w:szCs w:val="24"/>
        </w:rPr>
        <w:t>sin</w:t>
      </w:r>
      <w:proofErr w:type="spellEnd"/>
      <w:r w:rsidR="00C14F58" w:rsidRPr="00C579D2">
        <w:rPr>
          <w:rStyle w:val="mo"/>
          <w:rFonts w:ascii="Bookman Old Style" w:hAnsi="Bookman Old Style" w:cs="Arial"/>
          <w:color w:val="330066"/>
          <w:sz w:val="24"/>
          <w:szCs w:val="24"/>
        </w:rPr>
        <w:t>(</w:t>
      </w:r>
      <w:r w:rsidR="00C14F58" w:rsidRPr="00C579D2">
        <w:rPr>
          <w:rStyle w:val="mtext"/>
          <w:rFonts w:ascii="Bookman Old Style" w:hAnsi="Bookman Old Style" w:cs="Arial"/>
          <w:color w:val="330066"/>
          <w:sz w:val="24"/>
          <w:szCs w:val="24"/>
        </w:rPr>
        <w:t>A</w:t>
      </w:r>
      <w:r w:rsidR="00C14F58" w:rsidRPr="00C579D2">
        <w:rPr>
          <w:rStyle w:val="mo"/>
          <w:rFonts w:ascii="Bookman Old Style" w:hAnsi="Bookman Old Style" w:cs="Arial"/>
          <w:color w:val="330066"/>
          <w:sz w:val="24"/>
          <w:szCs w:val="24"/>
        </w:rPr>
        <w:t xml:space="preserve">) </w:t>
      </w:r>
    </w:p>
    <w:p w:rsidR="00C14F58" w:rsidRPr="00C579D2" w:rsidRDefault="00C14F58" w:rsidP="008C4430">
      <w:pPr>
        <w:spacing w:after="0"/>
        <w:rPr>
          <w:rStyle w:val="mo"/>
          <w:rFonts w:ascii="Bookman Old Style" w:hAnsi="Bookman Old Style" w:cs="Arial"/>
          <w:color w:val="330066"/>
          <w:sz w:val="24"/>
          <w:szCs w:val="24"/>
        </w:rPr>
      </w:pPr>
    </w:p>
    <w:p w:rsidR="008C4430" w:rsidRPr="00C579D2" w:rsidRDefault="003C39FC" w:rsidP="00AD3340">
      <w:pPr>
        <w:spacing w:after="0"/>
        <w:ind w:left="2880" w:firstLine="720"/>
        <w:rPr>
          <w:rFonts w:ascii="Bookman Old Style" w:hAnsi="Bookman Old Style"/>
          <w:sz w:val="24"/>
          <w:szCs w:val="24"/>
        </w:rPr>
      </w:pPr>
      <w:r w:rsidRPr="00C579D2">
        <w:rPr>
          <w:rStyle w:val="mo"/>
          <w:rFonts w:ascii="Bookman Old Style" w:hAnsi="Bookman Old Style" w:cs="Arial"/>
          <w:color w:val="330066"/>
          <w:sz w:val="24"/>
          <w:szCs w:val="24"/>
        </w:rPr>
        <w:t xml:space="preserve">   </w:t>
      </w:r>
      <w:r w:rsidR="00C14F58" w:rsidRPr="00C579D2">
        <w:rPr>
          <w:rStyle w:val="mo"/>
          <w:rFonts w:ascii="Bookman Old Style" w:hAnsi="Bookman Old Style" w:cs="Arial"/>
          <w:color w:val="330066"/>
          <w:sz w:val="24"/>
          <w:szCs w:val="24"/>
        </w:rPr>
        <w:t xml:space="preserve">*Think </w:t>
      </w:r>
      <m:oMath>
        <m:f>
          <m:fPr>
            <m:ctrlPr>
              <w:rPr>
                <w:rStyle w:val="mo"/>
                <w:rFonts w:ascii="Cambria Math" w:hAnsi="Cambria Math" w:cs="Arial"/>
                <w:i/>
                <w:color w:val="330066"/>
                <w:sz w:val="24"/>
                <w:szCs w:val="24"/>
              </w:rPr>
            </m:ctrlPr>
          </m:fPr>
          <m:num>
            <m:r>
              <w:rPr>
                <w:rStyle w:val="mo"/>
                <w:rFonts w:ascii="Cambria Math" w:hAnsi="Cambria Math" w:cs="Arial"/>
                <w:color w:val="330066"/>
                <w:sz w:val="24"/>
                <w:szCs w:val="24"/>
              </w:rPr>
              <m:t>1</m:t>
            </m:r>
          </m:num>
          <m:den>
            <m:r>
              <w:rPr>
                <w:rStyle w:val="mo"/>
                <w:rFonts w:ascii="Cambria Math" w:hAnsi="Cambria Math" w:cs="Arial"/>
                <w:color w:val="330066"/>
                <w:sz w:val="24"/>
                <w:szCs w:val="24"/>
              </w:rPr>
              <m:t>2</m:t>
            </m:r>
          </m:den>
        </m:f>
      </m:oMath>
      <w:r w:rsidR="00C14F58" w:rsidRPr="00C579D2">
        <w:rPr>
          <w:rStyle w:val="mfrac"/>
          <w:rFonts w:ascii="Bookman Old Style" w:hAnsi="Bookman Old Style" w:cs="Arial"/>
          <w:color w:val="330066"/>
          <w:sz w:val="24"/>
          <w:szCs w:val="24"/>
        </w:rPr>
        <w:t> 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r w:rsidR="00C14F58" w:rsidRPr="00C579D2">
        <w:rPr>
          <w:rStyle w:val="mo"/>
          <w:rFonts w:ascii="Bookman Old Style" w:hAnsi="Bookman Old Style" w:cs="Cambria Math"/>
          <w:color w:val="330066"/>
          <w:sz w:val="24"/>
          <w:szCs w:val="24"/>
        </w:rPr>
        <w:t>side 1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r w:rsidR="00C14F58" w:rsidRPr="00C579D2">
        <w:rPr>
          <w:rStyle w:val="mo"/>
          <w:rFonts w:ascii="Bookman Old Style" w:hAnsi="Bookman Old Style" w:cs="Cambria Math"/>
          <w:color w:val="330066"/>
          <w:sz w:val="24"/>
          <w:szCs w:val="24"/>
        </w:rPr>
        <w:t>side 2</w:t>
      </w:r>
      <w:r w:rsidR="00C14F58" w:rsidRPr="00C579D2">
        <w:rPr>
          <w:rStyle w:val="mo"/>
          <w:rFonts w:ascii="Cambria Math" w:hAnsi="Cambria Math" w:cs="Cambria Math"/>
          <w:color w:val="330066"/>
          <w:sz w:val="24"/>
          <w:szCs w:val="24"/>
        </w:rPr>
        <w:t>⋅</w:t>
      </w:r>
      <w:r w:rsidR="00C14F58" w:rsidRPr="00C579D2">
        <w:rPr>
          <w:rStyle w:val="mi"/>
          <w:rFonts w:ascii="Bookman Old Style" w:hAnsi="Bookman Old Style" w:cs="Arial"/>
          <w:i/>
          <w:iCs/>
          <w:color w:val="330066"/>
          <w:sz w:val="24"/>
          <w:szCs w:val="24"/>
        </w:rPr>
        <w:t>sin of the included angle</w:t>
      </w:r>
    </w:p>
    <w:sectPr w:rsidR="008C4430" w:rsidRPr="00C579D2" w:rsidSect="00CF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4E5"/>
    <w:multiLevelType w:val="hybridMultilevel"/>
    <w:tmpl w:val="80884E3E"/>
    <w:lvl w:ilvl="0" w:tplc="C1603376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4158E2"/>
    <w:multiLevelType w:val="hybridMultilevel"/>
    <w:tmpl w:val="3AA2B31E"/>
    <w:lvl w:ilvl="0" w:tplc="0F84821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3CFD"/>
    <w:multiLevelType w:val="hybridMultilevel"/>
    <w:tmpl w:val="FCD4D5CE"/>
    <w:lvl w:ilvl="0" w:tplc="E67CB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0"/>
    <w:rsid w:val="00082797"/>
    <w:rsid w:val="003C39FC"/>
    <w:rsid w:val="00415414"/>
    <w:rsid w:val="00574A08"/>
    <w:rsid w:val="007368BD"/>
    <w:rsid w:val="008C4430"/>
    <w:rsid w:val="00AD3340"/>
    <w:rsid w:val="00B65B7E"/>
    <w:rsid w:val="00C14F58"/>
    <w:rsid w:val="00C579D2"/>
    <w:rsid w:val="00CD1E49"/>
    <w:rsid w:val="00CF0CD3"/>
    <w:rsid w:val="00E11A49"/>
    <w:rsid w:val="00E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EDBD"/>
  <w15:docId w15:val="{E2193D71-B123-4701-8B43-1BB33E2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D3"/>
    <w:pPr>
      <w:ind w:left="720"/>
      <w:contextualSpacing/>
    </w:pPr>
  </w:style>
  <w:style w:type="character" w:customStyle="1" w:styleId="mtext">
    <w:name w:val="mtext"/>
    <w:basedOn w:val="DefaultParagraphFont"/>
    <w:rsid w:val="00C14F58"/>
  </w:style>
  <w:style w:type="character" w:customStyle="1" w:styleId="mo">
    <w:name w:val="mo"/>
    <w:basedOn w:val="DefaultParagraphFont"/>
    <w:rsid w:val="00C14F58"/>
  </w:style>
  <w:style w:type="character" w:customStyle="1" w:styleId="mfrac">
    <w:name w:val="mfrac"/>
    <w:basedOn w:val="DefaultParagraphFont"/>
    <w:rsid w:val="00C14F58"/>
  </w:style>
  <w:style w:type="character" w:customStyle="1" w:styleId="mn">
    <w:name w:val="mn"/>
    <w:basedOn w:val="DefaultParagraphFont"/>
    <w:rsid w:val="00C14F58"/>
  </w:style>
  <w:style w:type="character" w:customStyle="1" w:styleId="mi">
    <w:name w:val="mi"/>
    <w:basedOn w:val="DefaultParagraphFont"/>
    <w:rsid w:val="00C1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Walkowiak</dc:creator>
  <cp:lastModifiedBy>Kristin Walkowiak</cp:lastModifiedBy>
  <cp:revision>2</cp:revision>
  <cp:lastPrinted>2016-02-09T13:41:00Z</cp:lastPrinted>
  <dcterms:created xsi:type="dcterms:W3CDTF">2017-03-08T13:27:00Z</dcterms:created>
  <dcterms:modified xsi:type="dcterms:W3CDTF">2017-03-08T13:27:00Z</dcterms:modified>
</cp:coreProperties>
</file>